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EA" w:rsidRDefault="008064EA" w:rsidP="008064EA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 xml:space="preserve">15.10.2019Г. №7/9-РД                    </w:t>
      </w:r>
    </w:p>
    <w:p w:rsidR="008064EA" w:rsidRDefault="008064EA" w:rsidP="008064EA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РОССИЙСКАЯ ФЕДЕРАЦИЯ</w:t>
      </w:r>
    </w:p>
    <w:p w:rsidR="008064EA" w:rsidRDefault="008064EA" w:rsidP="008064EA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8064EA" w:rsidRPr="000C3FB5" w:rsidRDefault="008064EA" w:rsidP="008064EA">
      <w:pPr>
        <w:pStyle w:val="2"/>
        <w:jc w:val="center"/>
        <w:rPr>
          <w:i w:val="0"/>
          <w:sz w:val="32"/>
          <w:szCs w:val="32"/>
        </w:rPr>
      </w:pPr>
      <w:r w:rsidRPr="000C3FB5">
        <w:rPr>
          <w:i w:val="0"/>
          <w:sz w:val="32"/>
          <w:szCs w:val="32"/>
        </w:rPr>
        <w:t>МУНИЦИПАЛЬНОЕ ОБРАЗОВАНИЕ</w:t>
      </w:r>
    </w:p>
    <w:p w:rsidR="008064EA" w:rsidRPr="000C3FB5" w:rsidRDefault="008064EA" w:rsidP="008064EA">
      <w:pPr>
        <w:pStyle w:val="2"/>
        <w:jc w:val="center"/>
        <w:rPr>
          <w:i w:val="0"/>
          <w:sz w:val="32"/>
          <w:szCs w:val="32"/>
        </w:rPr>
      </w:pPr>
      <w:r w:rsidRPr="000C3FB5">
        <w:rPr>
          <w:i w:val="0"/>
          <w:sz w:val="32"/>
          <w:szCs w:val="32"/>
        </w:rPr>
        <w:t>«АЛАРСКИЙ РАЙОН»</w:t>
      </w:r>
    </w:p>
    <w:p w:rsidR="008064EA" w:rsidRPr="000C3FB5" w:rsidRDefault="008064EA" w:rsidP="008064EA">
      <w:pPr>
        <w:pStyle w:val="2"/>
        <w:jc w:val="center"/>
        <w:rPr>
          <w:i w:val="0"/>
          <w:sz w:val="32"/>
          <w:szCs w:val="32"/>
        </w:rPr>
      </w:pPr>
      <w:r w:rsidRPr="000C3FB5">
        <w:rPr>
          <w:i w:val="0"/>
          <w:sz w:val="32"/>
          <w:szCs w:val="32"/>
        </w:rPr>
        <w:t>ДУМА</w:t>
      </w:r>
    </w:p>
    <w:p w:rsidR="008064EA" w:rsidRDefault="008064EA" w:rsidP="008064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064EA" w:rsidRDefault="008064EA" w:rsidP="008064EA">
      <w:pPr>
        <w:rPr>
          <w:rFonts w:ascii="Arial" w:hAnsi="Arial" w:cs="Arial"/>
          <w:sz w:val="28"/>
          <w:szCs w:val="28"/>
        </w:rPr>
      </w:pPr>
    </w:p>
    <w:p w:rsidR="008064EA" w:rsidRDefault="008064EA" w:rsidP="008064EA">
      <w:pPr>
        <w:pStyle w:val="a3"/>
        <w:tabs>
          <w:tab w:val="left" w:pos="360"/>
          <w:tab w:val="left" w:pos="720"/>
        </w:tabs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ОБ УТВЕРЖДЕНИИ РАЗМЕРА ДОЛЖНОСТНОГО ОКЛАДА И ЕЖЕМЕСЯЧНОГО ДЕНЕЖНОГО СОДЕРЖАНИЯ МЭРА МО «АЛАРСКИЙ РАЙОН» </w:t>
      </w:r>
    </w:p>
    <w:p w:rsidR="008064EA" w:rsidRDefault="008064EA" w:rsidP="008064EA">
      <w:pPr>
        <w:rPr>
          <w:lang w:eastAsia="en-US"/>
        </w:rPr>
      </w:pPr>
    </w:p>
    <w:p w:rsidR="008064EA" w:rsidRDefault="008064EA" w:rsidP="008064E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 w:val="24"/>
          <w:szCs w:val="24"/>
        </w:rPr>
        <w:t>В соответствии с п.2 ст.136 Бюджетного Кодекса РФ, руководствуясь законом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г.  № 599-пп 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постановлением Правительства Иркутской области от 19.06.2019 г. № 486-пп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руководствуясь ст.32 Устава муниципального образования «Аларский район», Дума муниципального района «Аларский район»,</w:t>
      </w:r>
      <w:r>
        <w:rPr>
          <w:rFonts w:ascii="Arial" w:hAnsi="Arial" w:cs="Arial"/>
          <w:sz w:val="24"/>
          <w:szCs w:val="28"/>
        </w:rPr>
        <w:t xml:space="preserve"> </w:t>
      </w:r>
    </w:p>
    <w:p w:rsidR="008064EA" w:rsidRDefault="008064EA" w:rsidP="008064EA">
      <w:pPr>
        <w:jc w:val="center"/>
        <w:rPr>
          <w:rFonts w:ascii="Arial" w:hAnsi="Arial" w:cs="Arial"/>
          <w:sz w:val="24"/>
          <w:szCs w:val="28"/>
        </w:rPr>
      </w:pPr>
    </w:p>
    <w:p w:rsidR="008064EA" w:rsidRDefault="008064EA" w:rsidP="008064E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РЕШИЛА:</w:t>
      </w:r>
    </w:p>
    <w:p w:rsidR="008064EA" w:rsidRDefault="008064EA" w:rsidP="008064EA">
      <w:pPr>
        <w:jc w:val="center"/>
        <w:rPr>
          <w:rFonts w:ascii="Arial" w:hAnsi="Arial" w:cs="Arial"/>
          <w:b/>
          <w:sz w:val="24"/>
          <w:szCs w:val="24"/>
        </w:rPr>
      </w:pPr>
    </w:p>
    <w:p w:rsidR="008064EA" w:rsidRDefault="008064EA" w:rsidP="008064EA">
      <w:pPr>
        <w:numPr>
          <w:ilvl w:val="0"/>
          <w:numId w:val="1"/>
        </w:numPr>
        <w:ind w:left="0" w:firstLine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 мэру Аларского района (до момента установления процентной надбавки к должностному окладу за работу со сведениями, составляющими государственную тайну) следующие выплаты:</w:t>
      </w:r>
    </w:p>
    <w:p w:rsidR="008064EA" w:rsidRDefault="008064EA" w:rsidP="008064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1.1. ежемесячное денежное </w:t>
      </w:r>
      <w:proofErr w:type="gramStart"/>
      <w:r>
        <w:rPr>
          <w:rFonts w:ascii="Arial" w:hAnsi="Arial" w:cs="Arial"/>
          <w:sz w:val="24"/>
          <w:szCs w:val="24"/>
        </w:rPr>
        <w:t>вознаграждение  в</w:t>
      </w:r>
      <w:proofErr w:type="gramEnd"/>
      <w:r>
        <w:rPr>
          <w:rFonts w:ascii="Arial" w:hAnsi="Arial" w:cs="Arial"/>
          <w:sz w:val="24"/>
          <w:szCs w:val="24"/>
        </w:rPr>
        <w:t xml:space="preserve"> размере - 13384,8 руб., в </w:t>
      </w:r>
      <w:proofErr w:type="spellStart"/>
      <w:r>
        <w:rPr>
          <w:rFonts w:ascii="Arial" w:hAnsi="Arial" w:cs="Arial"/>
          <w:sz w:val="24"/>
          <w:szCs w:val="24"/>
        </w:rPr>
        <w:t>т.ч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064EA" w:rsidRDefault="008064EA" w:rsidP="008064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должностной оклад в размере - 9504 руб.,</w:t>
      </w:r>
    </w:p>
    <w:p w:rsidR="008064EA" w:rsidRDefault="008064EA" w:rsidP="008064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надбавка за выслугу лет - 2851,2 руб.,</w:t>
      </w:r>
    </w:p>
    <w:p w:rsidR="008064EA" w:rsidRDefault="008064EA" w:rsidP="008064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</w:rPr>
        <w:t>единовременное  денежное</w:t>
      </w:r>
      <w:proofErr w:type="gramEnd"/>
      <w:r>
        <w:rPr>
          <w:rFonts w:ascii="Arial" w:hAnsi="Arial" w:cs="Arial"/>
          <w:sz w:val="24"/>
          <w:szCs w:val="24"/>
        </w:rPr>
        <w:t xml:space="preserve"> вознаграждение к отпуску (в расчете на месяц) -1029,6 руб.</w:t>
      </w:r>
    </w:p>
    <w:p w:rsidR="008064EA" w:rsidRDefault="008064EA" w:rsidP="008064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1.2.   ежемесячное денежное поощрение в размере - 89829,6 руб.</w:t>
      </w:r>
    </w:p>
    <w:p w:rsidR="008064EA" w:rsidRDefault="008064EA" w:rsidP="008064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1.3.  ежеквартальное денежное поощрение (в расчете на месяц) - 4461,6 руб.  </w:t>
      </w:r>
    </w:p>
    <w:p w:rsidR="008064EA" w:rsidRDefault="008064EA" w:rsidP="008064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После момента установления (в установленном законодательством порядке) процентной надбавки к должностному окладу за работу со сведениями, составляющими государственную тайну, следующие выплаты:</w:t>
      </w:r>
    </w:p>
    <w:p w:rsidR="008064EA" w:rsidRDefault="008064EA" w:rsidP="008064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1.4. ежемесячное денежное вознаграждение в размере – 18532,8 руб., в </w:t>
      </w:r>
      <w:proofErr w:type="spellStart"/>
      <w:r>
        <w:rPr>
          <w:rFonts w:ascii="Arial" w:hAnsi="Arial" w:cs="Arial"/>
          <w:sz w:val="24"/>
          <w:szCs w:val="24"/>
        </w:rPr>
        <w:t>т.ч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8064EA" w:rsidRDefault="008064EA" w:rsidP="008064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должностной </w:t>
      </w:r>
      <w:proofErr w:type="gramStart"/>
      <w:r>
        <w:rPr>
          <w:rFonts w:ascii="Arial" w:hAnsi="Arial" w:cs="Arial"/>
          <w:sz w:val="24"/>
          <w:szCs w:val="24"/>
        </w:rPr>
        <w:t>оклад  в</w:t>
      </w:r>
      <w:proofErr w:type="gramEnd"/>
      <w:r>
        <w:rPr>
          <w:rFonts w:ascii="Arial" w:hAnsi="Arial" w:cs="Arial"/>
          <w:sz w:val="24"/>
          <w:szCs w:val="24"/>
        </w:rPr>
        <w:t xml:space="preserve"> размере - 9504 руб.,</w:t>
      </w:r>
    </w:p>
    <w:p w:rsidR="008064EA" w:rsidRDefault="008064EA" w:rsidP="008064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надбавка за выслугу лет - 2851,2 руб.,</w:t>
      </w:r>
    </w:p>
    <w:p w:rsidR="008064EA" w:rsidRDefault="008064EA" w:rsidP="008064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надбавка к должностному окладу, за работу со сведениями, составляющими государственную </w:t>
      </w:r>
      <w:proofErr w:type="gramStart"/>
      <w:r>
        <w:rPr>
          <w:rFonts w:ascii="Arial" w:hAnsi="Arial" w:cs="Arial"/>
          <w:sz w:val="24"/>
          <w:szCs w:val="24"/>
        </w:rPr>
        <w:t>тайну  в</w:t>
      </w:r>
      <w:proofErr w:type="gramEnd"/>
      <w:r>
        <w:rPr>
          <w:rFonts w:ascii="Arial" w:hAnsi="Arial" w:cs="Arial"/>
          <w:sz w:val="24"/>
          <w:szCs w:val="24"/>
        </w:rPr>
        <w:t xml:space="preserve"> размере - 4752 руб.</w:t>
      </w:r>
    </w:p>
    <w:p w:rsidR="008064EA" w:rsidRDefault="008064EA" w:rsidP="008064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единовременное денежное вознаграждение к отпуску в расчете на месяц -1425,6 руб.</w:t>
      </w:r>
    </w:p>
    <w:p w:rsidR="008064EA" w:rsidRDefault="008064EA" w:rsidP="008064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1.5. ежемесячное денежное поощрение в размере – 87693 руб.</w:t>
      </w:r>
    </w:p>
    <w:p w:rsidR="008064EA" w:rsidRDefault="008064EA" w:rsidP="008064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1.6. ежеквартальное денежное поощрение (в расчете на месяц) – 6177,6 руб. </w:t>
      </w:r>
    </w:p>
    <w:p w:rsidR="008064EA" w:rsidRDefault="008064EA" w:rsidP="008064E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2. Утвердить штатное расписание мэра Аларского района.  </w:t>
      </w:r>
    </w:p>
    <w:p w:rsidR="008064EA" w:rsidRDefault="008064EA" w:rsidP="008064E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3. Опубликовать настоящее решение в районной газете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 (</w:t>
      </w:r>
      <w:proofErr w:type="spellStart"/>
      <w:r>
        <w:rPr>
          <w:rFonts w:ascii="Arial" w:hAnsi="Arial" w:cs="Arial"/>
          <w:sz w:val="24"/>
          <w:szCs w:val="24"/>
        </w:rPr>
        <w:t>Аюшинова</w:t>
      </w:r>
      <w:proofErr w:type="spellEnd"/>
      <w:r>
        <w:rPr>
          <w:rFonts w:ascii="Arial" w:hAnsi="Arial" w:cs="Arial"/>
          <w:sz w:val="24"/>
          <w:szCs w:val="24"/>
        </w:rPr>
        <w:t xml:space="preserve"> И.В.).</w:t>
      </w:r>
    </w:p>
    <w:p w:rsidR="008064EA" w:rsidRDefault="008064EA" w:rsidP="008064EA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 Настоящее решение разместить на официальном сайте </w:t>
      </w:r>
      <w:proofErr w:type="gramStart"/>
      <w:r>
        <w:rPr>
          <w:rFonts w:ascii="Arial" w:hAnsi="Arial"/>
          <w:sz w:val="24"/>
        </w:rPr>
        <w:t>администрации  муниципального</w:t>
      </w:r>
      <w:proofErr w:type="gramEnd"/>
      <w:r>
        <w:rPr>
          <w:rFonts w:ascii="Arial" w:hAnsi="Arial"/>
          <w:sz w:val="24"/>
        </w:rPr>
        <w:t xml:space="preserve"> образования «Аларский район» в информационно-телекоммуникационной сети «Интернет» (Юмов Б.Ш.).</w:t>
      </w:r>
    </w:p>
    <w:p w:rsidR="008064EA" w:rsidRDefault="008064EA" w:rsidP="008064E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       5.  Распространить действие настоящего решения на правоотношения, возникшие с 26.09.2019 г.</w:t>
      </w:r>
    </w:p>
    <w:p w:rsidR="008064EA" w:rsidRDefault="008064EA" w:rsidP="008064EA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6. Настоящее решение вступает в силу после дня его официального опубликования.</w:t>
      </w:r>
    </w:p>
    <w:p w:rsidR="008064EA" w:rsidRDefault="008064EA" w:rsidP="008064EA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7. Контроль за исполнением данного решения возложить на заместителя мэра по экономике и финансам.</w:t>
      </w:r>
    </w:p>
    <w:p w:rsidR="008064EA" w:rsidRDefault="008064EA" w:rsidP="008064EA">
      <w:pPr>
        <w:ind w:firstLine="709"/>
        <w:jc w:val="both"/>
        <w:rPr>
          <w:rFonts w:ascii="Arial" w:hAnsi="Arial" w:cs="Arial"/>
          <w:sz w:val="24"/>
          <w:szCs w:val="28"/>
        </w:rPr>
      </w:pPr>
    </w:p>
    <w:p w:rsidR="008064EA" w:rsidRDefault="008064EA" w:rsidP="008064EA">
      <w:pPr>
        <w:rPr>
          <w:rFonts w:ascii="Arial" w:hAnsi="Arial" w:cs="Arial"/>
          <w:sz w:val="24"/>
          <w:szCs w:val="28"/>
        </w:rPr>
      </w:pPr>
    </w:p>
    <w:p w:rsidR="008064EA" w:rsidRDefault="008064EA" w:rsidP="008064EA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Мэр Аларского района </w:t>
      </w:r>
    </w:p>
    <w:p w:rsidR="008064EA" w:rsidRDefault="008064EA" w:rsidP="008064E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Р.В. </w:t>
      </w:r>
      <w:proofErr w:type="spellStart"/>
      <w:r>
        <w:rPr>
          <w:rFonts w:ascii="Arial" w:hAnsi="Arial" w:cs="Arial"/>
          <w:sz w:val="24"/>
          <w:szCs w:val="28"/>
        </w:rPr>
        <w:t>Дульбеев</w:t>
      </w:r>
      <w:proofErr w:type="spellEnd"/>
    </w:p>
    <w:p w:rsidR="008064EA" w:rsidRDefault="008064EA" w:rsidP="008064EA">
      <w:pPr>
        <w:jc w:val="both"/>
        <w:rPr>
          <w:rFonts w:ascii="Arial" w:hAnsi="Arial" w:cs="Arial"/>
          <w:sz w:val="24"/>
          <w:szCs w:val="28"/>
        </w:rPr>
      </w:pPr>
    </w:p>
    <w:p w:rsidR="008064EA" w:rsidRDefault="008064EA" w:rsidP="008064E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Председатель Думы МО «Аларский район»</w:t>
      </w:r>
    </w:p>
    <w:p w:rsidR="008064EA" w:rsidRDefault="008064EA" w:rsidP="008064E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А.Г. Попик</w:t>
      </w:r>
    </w:p>
    <w:p w:rsidR="008064EA" w:rsidRDefault="008064EA" w:rsidP="008064EA"/>
    <w:p w:rsidR="008064EA" w:rsidRDefault="008064EA" w:rsidP="008064EA"/>
    <w:p w:rsidR="008064EA" w:rsidRDefault="008064EA" w:rsidP="008064EA"/>
    <w:p w:rsidR="008064EA" w:rsidRDefault="008064EA" w:rsidP="008064EA"/>
    <w:p w:rsidR="008064EA" w:rsidRPr="00ED1F04" w:rsidRDefault="008064EA" w:rsidP="008064EA"/>
    <w:p w:rsidR="00464980" w:rsidRDefault="00464980">
      <w:bookmarkStart w:id="0" w:name="_GoBack"/>
      <w:bookmarkEnd w:id="0"/>
    </w:p>
    <w:sectPr w:rsidR="0046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E4E7E"/>
    <w:multiLevelType w:val="hybridMultilevel"/>
    <w:tmpl w:val="23BC38E8"/>
    <w:lvl w:ilvl="0" w:tplc="E05E0FB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EA"/>
    <w:rsid w:val="00285C1E"/>
    <w:rsid w:val="00464980"/>
    <w:rsid w:val="0080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873B8-5D9F-474F-A514-B5757C8B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64EA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8064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4E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64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8064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064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Матханов</dc:creator>
  <cp:keywords/>
  <dc:description/>
  <cp:lastModifiedBy>Леонид Матханов</cp:lastModifiedBy>
  <cp:revision>1</cp:revision>
  <dcterms:created xsi:type="dcterms:W3CDTF">2019-10-15T08:54:00Z</dcterms:created>
  <dcterms:modified xsi:type="dcterms:W3CDTF">2019-10-15T08:54:00Z</dcterms:modified>
</cp:coreProperties>
</file>